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C5" w:rsidRDefault="008C31C5">
      <w:pPr>
        <w:pStyle w:val="9pt9pt14pt"/>
        <w:spacing w:before="0" w:line="240" w:lineRule="auto"/>
        <w:rPr>
          <w:rFonts w:hint="eastAsia"/>
        </w:rPr>
      </w:pPr>
    </w:p>
    <w:p w:rsidR="005F5A16" w:rsidRDefault="005F5A16">
      <w:pPr>
        <w:pStyle w:val="9pt9pt14pt"/>
        <w:spacing w:before="0" w:line="240" w:lineRule="auto"/>
      </w:pPr>
      <w:bookmarkStart w:id="0" w:name="_GoBack"/>
      <w:bookmarkEnd w:id="0"/>
    </w:p>
    <w:p w:rsidR="008C31C5" w:rsidRDefault="008C31C5">
      <w:pPr>
        <w:pStyle w:val="9pt9pt14pt"/>
        <w:spacing w:before="0" w:line="400" w:lineRule="exact"/>
        <w:rPr>
          <w:rFonts w:ascii="ＭＳ Ｐゴシック" w:eastAsia="ＭＳ Ｐゴシック" w:hAnsi="ＭＳ Ｐゴシック"/>
          <w:spacing w:val="4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pacing w:val="60"/>
          <w:sz w:val="28"/>
          <w:szCs w:val="28"/>
        </w:rPr>
        <w:t>内航海運暫定措置事業に係る</w:t>
      </w:r>
    </w:p>
    <w:p w:rsidR="008C31C5" w:rsidRDefault="008C31C5">
      <w:pPr>
        <w:pStyle w:val="9pt9pt14pt"/>
        <w:spacing w:before="0" w:line="400" w:lineRule="exact"/>
        <w:ind w:leftChars="250" w:left="525" w:rightChars="19" w:right="40"/>
        <w:rPr>
          <w:rFonts w:ascii="ＭＳ Ｐゴシック" w:eastAsia="ＭＳ Ｐゴシック" w:hAnsi="ＭＳ Ｐゴシック"/>
          <w:spacing w:val="286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pacing w:val="286"/>
          <w:sz w:val="28"/>
          <w:szCs w:val="28"/>
        </w:rPr>
        <w:t>解撤処理確約書</w:t>
      </w:r>
    </w:p>
    <w:p w:rsidR="008C31C5" w:rsidRDefault="005F5A16">
      <w:pPr>
        <w:spacing w:line="240" w:lineRule="exact"/>
        <w:ind w:firstLineChars="100" w:firstLine="200"/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15240</wp:posOffset>
                </wp:positionV>
                <wp:extent cx="3486150" cy="0"/>
                <wp:effectExtent l="9525" t="15240" r="9525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1.2pt" to="362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lC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" strokeweight="1pt"/>
            </w:pict>
          </mc:Fallback>
        </mc:AlternateContent>
      </w:r>
    </w:p>
    <w:p w:rsidR="008C31C5" w:rsidRDefault="008C31C5">
      <w:pPr>
        <w:jc w:val="center"/>
        <w:rPr>
          <w:sz w:val="22"/>
          <w:szCs w:val="22"/>
          <w:lang w:eastAsia="zh-TW"/>
        </w:rPr>
      </w:pPr>
      <w:r>
        <w:rPr>
          <w:rFonts w:hint="eastAsia"/>
          <w:sz w:val="20"/>
          <w:szCs w:val="20"/>
          <w:lang w:eastAsia="zh-TW"/>
        </w:rPr>
        <w:t>申請日</w:t>
      </w:r>
      <w:r>
        <w:rPr>
          <w:rFonts w:hint="eastAsia"/>
          <w:sz w:val="22"/>
          <w:szCs w:val="22"/>
          <w:lang w:eastAsia="zh-TW"/>
        </w:rPr>
        <w:t xml:space="preserve">　平成　　年　　月　　日</w:t>
      </w:r>
    </w:p>
    <w:p w:rsidR="008C31C5" w:rsidRDefault="008C31C5">
      <w:pPr>
        <w:rPr>
          <w:sz w:val="18"/>
          <w:szCs w:val="18"/>
          <w:lang w:eastAsia="zh-TW"/>
        </w:rPr>
      </w:pPr>
    </w:p>
    <w:p w:rsidR="008C31C5" w:rsidRDefault="008C31C5">
      <w:pPr>
        <w:rPr>
          <w:sz w:val="18"/>
          <w:szCs w:val="18"/>
          <w:lang w:eastAsia="zh-TW"/>
        </w:rPr>
      </w:pPr>
    </w:p>
    <w:p w:rsidR="008C31C5" w:rsidRDefault="008C31C5">
      <w:pPr>
        <w:spacing w:line="300" w:lineRule="exact"/>
        <w:rPr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日本内航海運組合総連合会</w:t>
      </w:r>
    </w:p>
    <w:p w:rsidR="008C31C5" w:rsidRDefault="008C31C5">
      <w:pPr>
        <w:spacing w:line="300" w:lineRule="exact"/>
        <w:rPr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会　長　　　　　　　　殿</w:t>
      </w:r>
    </w:p>
    <w:p w:rsidR="008C31C5" w:rsidRDefault="008C31C5">
      <w:pPr>
        <w:spacing w:line="300" w:lineRule="exact"/>
        <w:rPr>
          <w:spacing w:val="20"/>
          <w:sz w:val="22"/>
          <w:szCs w:val="22"/>
        </w:rPr>
      </w:pPr>
    </w:p>
    <w:p w:rsidR="008C31C5" w:rsidRDefault="008C31C5">
      <w:pPr>
        <w:spacing w:line="300" w:lineRule="exact"/>
        <w:rPr>
          <w:spacing w:val="20"/>
          <w:sz w:val="22"/>
          <w:szCs w:val="22"/>
        </w:rPr>
      </w:pPr>
    </w:p>
    <w:p w:rsidR="008C31C5" w:rsidRDefault="008C31C5">
      <w:pPr>
        <w:tabs>
          <w:tab w:val="left" w:pos="4200"/>
          <w:tab w:val="left" w:pos="5460"/>
        </w:tabs>
        <w:spacing w:line="320" w:lineRule="exact"/>
        <w:ind w:leftChars="1600" w:left="3360"/>
      </w:pPr>
      <w:r>
        <w:tab/>
      </w:r>
      <w:r>
        <w:rPr>
          <w:rFonts w:hint="eastAsia"/>
          <w:kern w:val="0"/>
        </w:rPr>
        <w:t>申請者住所</w:t>
      </w:r>
      <w:r>
        <w:tab/>
      </w:r>
    </w:p>
    <w:p w:rsidR="008C31C5" w:rsidRDefault="008C31C5">
      <w:pPr>
        <w:tabs>
          <w:tab w:val="left" w:pos="4200"/>
          <w:tab w:val="left" w:pos="5460"/>
        </w:tabs>
        <w:spacing w:line="320" w:lineRule="exact"/>
        <w:ind w:leftChars="1600" w:left="3360"/>
      </w:pPr>
      <w:r>
        <w:tab/>
      </w:r>
      <w:r>
        <w:rPr>
          <w:rFonts w:hint="eastAsia"/>
          <w:spacing w:val="35"/>
          <w:kern w:val="0"/>
          <w:fitText w:val="1050" w:id="1776044032"/>
        </w:rPr>
        <w:t>申請者</w:t>
      </w:r>
      <w:r>
        <w:rPr>
          <w:rFonts w:hint="eastAsia"/>
          <w:kern w:val="0"/>
          <w:fitText w:val="1050" w:id="1776044032"/>
        </w:rPr>
        <w:t>名</w:t>
      </w:r>
      <w:r>
        <w:tab/>
      </w:r>
    </w:p>
    <w:p w:rsidR="008C31C5" w:rsidRDefault="005F5A16">
      <w:pPr>
        <w:tabs>
          <w:tab w:val="left" w:pos="4200"/>
          <w:tab w:val="left" w:pos="5460"/>
        </w:tabs>
        <w:spacing w:line="320" w:lineRule="exact"/>
        <w:ind w:leftChars="1600" w:left="3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27305</wp:posOffset>
                </wp:positionV>
                <wp:extent cx="342900" cy="166370"/>
                <wp:effectExtent l="9525" t="8255" r="952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1C5" w:rsidRDefault="008C31C5" w:rsidP="005E04AA">
                            <w:pPr>
                              <w:spacing w:beforeLines="10" w:before="39" w:afterLines="10" w:after="39"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25pt;margin-top:2.15pt;width:27pt;height:1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" filled="f" strokecolor="gray" strokeweight=".5pt">
                <v:textbox inset="0,0,0,0">
                  <w:txbxContent>
                    <w:p w:rsidR="008C31C5" w:rsidRDefault="008C31C5" w:rsidP="005E04AA">
                      <w:pPr>
                        <w:spacing w:beforeLines="10" w:before="39" w:afterLines="10" w:after="39"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rect>
            </w:pict>
          </mc:Fallback>
        </mc:AlternateContent>
      </w:r>
      <w:r w:rsidR="008C31C5">
        <w:tab/>
      </w:r>
      <w:r w:rsidR="008C31C5">
        <w:rPr>
          <w:rFonts w:hint="eastAsia"/>
          <w:spacing w:val="35"/>
          <w:kern w:val="0"/>
          <w:fitText w:val="1050" w:id="1776044033"/>
        </w:rPr>
        <w:t>代表者</w:t>
      </w:r>
      <w:r w:rsidR="008C31C5">
        <w:rPr>
          <w:rFonts w:hint="eastAsia"/>
          <w:kern w:val="0"/>
          <w:fitText w:val="1050" w:id="1776044033"/>
        </w:rPr>
        <w:t>名</w:t>
      </w:r>
      <w:r w:rsidR="008C31C5">
        <w:tab/>
      </w:r>
    </w:p>
    <w:p w:rsidR="008C31C5" w:rsidRDefault="008C31C5">
      <w:pPr>
        <w:tabs>
          <w:tab w:val="left" w:pos="4200"/>
          <w:tab w:val="left" w:pos="5460"/>
        </w:tabs>
        <w:spacing w:line="320" w:lineRule="exact"/>
        <w:ind w:leftChars="1600" w:left="3360"/>
      </w:pPr>
      <w:r>
        <w:tab/>
      </w:r>
      <w:r>
        <w:rPr>
          <w:rFonts w:hint="eastAsia"/>
          <w:spacing w:val="35"/>
          <w:kern w:val="0"/>
          <w:fitText w:val="1050" w:id="1776044034"/>
        </w:rPr>
        <w:t>電話番</w:t>
      </w:r>
      <w:r>
        <w:rPr>
          <w:rFonts w:hint="eastAsia"/>
          <w:kern w:val="0"/>
          <w:fitText w:val="1050" w:id="1776044034"/>
        </w:rPr>
        <w:t>号</w:t>
      </w:r>
      <w:r>
        <w:tab/>
      </w:r>
    </w:p>
    <w:p w:rsidR="008C31C5" w:rsidRDefault="008C31C5">
      <w:pPr>
        <w:spacing w:line="320" w:lineRule="exact"/>
        <w:rPr>
          <w:rFonts w:hint="eastAsia"/>
          <w:sz w:val="18"/>
          <w:szCs w:val="18"/>
        </w:rPr>
      </w:pPr>
    </w:p>
    <w:p w:rsidR="005E04AA" w:rsidRDefault="005E04AA">
      <w:pPr>
        <w:spacing w:line="320" w:lineRule="exact"/>
        <w:rPr>
          <w:sz w:val="18"/>
          <w:szCs w:val="18"/>
        </w:rPr>
      </w:pPr>
    </w:p>
    <w:p w:rsidR="008C31C5" w:rsidRDefault="008C31C5">
      <w:pPr>
        <w:ind w:firstLineChars="100" w:firstLine="228"/>
        <w:rPr>
          <w:spacing w:val="4"/>
          <w:sz w:val="22"/>
          <w:szCs w:val="22"/>
        </w:rPr>
      </w:pPr>
      <w:r>
        <w:rPr>
          <w:rFonts w:hint="eastAsia"/>
          <w:spacing w:val="4"/>
          <w:sz w:val="22"/>
          <w:szCs w:val="22"/>
        </w:rPr>
        <w:t>私（当社）は、内航海運暫定措置事業による</w:t>
      </w:r>
      <w:r w:rsidR="005E04AA">
        <w:rPr>
          <w:rFonts w:hint="eastAsia"/>
          <w:spacing w:val="4"/>
          <w:sz w:val="22"/>
          <w:szCs w:val="22"/>
        </w:rPr>
        <w:t>被代替船</w:t>
      </w:r>
      <w:r>
        <w:rPr>
          <w:rFonts w:hint="eastAsia"/>
          <w:spacing w:val="4"/>
          <w:sz w:val="22"/>
          <w:szCs w:val="22"/>
        </w:rPr>
        <w:t>申請した下記船舶については、「解撤処理の確認要領」に基づき、完全に解撤することを確約いたします。</w:t>
      </w:r>
    </w:p>
    <w:p w:rsidR="008C31C5" w:rsidRDefault="008C31C5">
      <w:pPr>
        <w:ind w:firstLineChars="100" w:firstLine="228"/>
        <w:rPr>
          <w:spacing w:val="4"/>
          <w:sz w:val="22"/>
          <w:szCs w:val="22"/>
        </w:rPr>
      </w:pPr>
      <w:r>
        <w:rPr>
          <w:rFonts w:hint="eastAsia"/>
          <w:spacing w:val="4"/>
          <w:sz w:val="22"/>
          <w:szCs w:val="22"/>
        </w:rPr>
        <w:t>万一、これらの諸規則に違反した場合には、貴総連合会の指示するいかなる措置についても、遅滞なく履行することを</w:t>
      </w:r>
      <w:r w:rsidR="005E04AA">
        <w:rPr>
          <w:rFonts w:hint="eastAsia"/>
          <w:spacing w:val="4"/>
          <w:sz w:val="22"/>
          <w:szCs w:val="22"/>
        </w:rPr>
        <w:t>確約</w:t>
      </w:r>
      <w:r>
        <w:rPr>
          <w:rFonts w:hint="eastAsia"/>
          <w:spacing w:val="4"/>
          <w:sz w:val="22"/>
          <w:szCs w:val="22"/>
        </w:rPr>
        <w:t>いたします。</w:t>
      </w:r>
    </w:p>
    <w:p w:rsidR="008C31C5" w:rsidRPr="00FE4926" w:rsidRDefault="008C31C5" w:rsidP="00FE4926">
      <w:pPr>
        <w:ind w:firstLineChars="1400" w:firstLine="3080"/>
        <w:rPr>
          <w:color w:val="FF0000"/>
          <w:sz w:val="22"/>
          <w:szCs w:val="22"/>
        </w:rPr>
      </w:pPr>
    </w:p>
    <w:p w:rsidR="008C31C5" w:rsidRDefault="008C31C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E04AA" w:rsidRDefault="005E04AA" w:rsidP="005E04AA">
      <w:pPr>
        <w:ind w:firstLineChars="200" w:firstLine="420"/>
        <w:rPr>
          <w:rFonts w:hint="eastAsia"/>
          <w:dstrike/>
          <w:color w:val="C00000"/>
        </w:rPr>
      </w:pPr>
    </w:p>
    <w:p w:rsidR="008C31C5" w:rsidRDefault="005F5A16" w:rsidP="005E04AA">
      <w:pPr>
        <w:ind w:firstLineChars="200" w:firstLine="400"/>
        <w:rPr>
          <w:lang w:eastAsia="zh-TW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196850</wp:posOffset>
                </wp:positionV>
                <wp:extent cx="1533525" cy="0"/>
                <wp:effectExtent l="9525" t="6350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5.5pt" to="215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Pf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" strokeweight=".5pt"/>
            </w:pict>
          </mc:Fallback>
        </mc:AlternateContent>
      </w:r>
      <w:r w:rsidR="005E04AA" w:rsidRPr="005E04AA">
        <w:rPr>
          <w:rFonts w:hint="eastAsia"/>
          <w:color w:val="000000"/>
        </w:rPr>
        <w:t>被代替船</w:t>
      </w:r>
      <w:r w:rsidR="008C31C5">
        <w:rPr>
          <w:rFonts w:hint="eastAsia"/>
          <w:lang w:eastAsia="zh-TW"/>
        </w:rPr>
        <w:t>申請　平成　　　年　　　月</w:t>
      </w:r>
      <w:r w:rsidR="008C31C5">
        <w:rPr>
          <w:lang w:eastAsia="zh-TW"/>
        </w:rPr>
        <w:t xml:space="preserve"> </w:t>
      </w:r>
      <w:r w:rsidR="008C31C5">
        <w:rPr>
          <w:rFonts w:hint="eastAsia"/>
          <w:lang w:eastAsia="zh-TW"/>
        </w:rPr>
        <w:t>期</w:t>
      </w:r>
    </w:p>
    <w:p w:rsidR="008C31C5" w:rsidRPr="005E04AA" w:rsidRDefault="005E04AA" w:rsidP="005E04AA">
      <w:pPr>
        <w:spacing w:afterLines="100" w:after="392"/>
        <w:ind w:firstLineChars="100" w:firstLine="210"/>
        <w:rPr>
          <w:rFonts w:hint="eastAsia"/>
          <w:color w:val="FFFFFF"/>
        </w:rPr>
      </w:pPr>
      <w:r w:rsidRPr="005E04AA">
        <w:rPr>
          <w:rFonts w:hint="eastAsia"/>
          <w:color w:val="FFFFFF"/>
        </w:rPr>
        <w:t xml:space="preserve">　　　　　　　　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1505"/>
        <w:gridCol w:w="2381"/>
        <w:gridCol w:w="1588"/>
        <w:gridCol w:w="1588"/>
      </w:tblGrid>
      <w:tr w:rsidR="008C31C5">
        <w:trPr>
          <w:trHeight w:hRule="exact" w:val="567"/>
          <w:jc w:val="center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31C5" w:rsidRDefault="008C31C5">
            <w:pPr>
              <w:ind w:leftChars="300" w:left="630" w:rightChars="300" w:right="63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船名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31C5" w:rsidRDefault="008C31C5">
            <w:pPr>
              <w:ind w:leftChars="50" w:left="105" w:rightChars="50" w:right="105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船舶番号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31C5" w:rsidRDefault="008C31C5">
            <w:pPr>
              <w:ind w:leftChars="150" w:left="315" w:rightChars="150" w:right="315"/>
              <w:jc w:val="distribute"/>
            </w:pPr>
            <w:r>
              <w:rPr>
                <w:rFonts w:hint="eastAsia"/>
              </w:rPr>
              <w:t>船種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31C5" w:rsidRDefault="008C31C5">
            <w:pPr>
              <w:ind w:leftChars="50" w:left="105" w:rightChars="50" w:right="105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総トン数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C5" w:rsidRDefault="008C31C5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対象トン数</w:t>
            </w:r>
          </w:p>
        </w:tc>
      </w:tr>
      <w:tr w:rsidR="008C31C5">
        <w:trPr>
          <w:trHeight w:hRule="exact" w:val="851"/>
          <w:jc w:val="center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C5" w:rsidRDefault="008C31C5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C5" w:rsidRDefault="008C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C5" w:rsidRDefault="008C31C5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C5" w:rsidRDefault="008C31C5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31C5" w:rsidRDefault="008C31C5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8C31C5">
        <w:trPr>
          <w:trHeight w:hRule="exact" w:val="851"/>
          <w:jc w:val="center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C5" w:rsidRDefault="008C31C5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C5" w:rsidRDefault="008C31C5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C5" w:rsidRDefault="008C31C5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C5" w:rsidRDefault="008C31C5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31C5" w:rsidRDefault="008C31C5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8C31C5">
        <w:trPr>
          <w:trHeight w:hRule="exact" w:val="851"/>
          <w:jc w:val="center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31C5" w:rsidRDefault="008C31C5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31C5" w:rsidRDefault="008C31C5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31C5" w:rsidRDefault="008C31C5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31C5" w:rsidRDefault="008C31C5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1C5" w:rsidRDefault="008C31C5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</w:tr>
    </w:tbl>
    <w:p w:rsidR="008C31C5" w:rsidRDefault="008C31C5">
      <w:pPr>
        <w:spacing w:line="240" w:lineRule="exact"/>
        <w:ind w:firstLineChars="100" w:firstLine="220"/>
        <w:rPr>
          <w:sz w:val="22"/>
          <w:szCs w:val="22"/>
          <w:lang w:eastAsia="zh-TW"/>
        </w:rPr>
      </w:pPr>
    </w:p>
    <w:sectPr w:rsidR="008C31C5" w:rsidSect="005E04AA">
      <w:pgSz w:w="11906" w:h="16838" w:code="9"/>
      <w:pgMar w:top="1134" w:right="1418" w:bottom="794" w:left="1418" w:header="851" w:footer="992" w:gutter="0"/>
      <w:cols w:space="425"/>
      <w:docGrid w:type="lines" w:linePitch="3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943D7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104CDD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86B0B2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D41CC1C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2"/>
    <w:multiLevelType w:val="singleLevel"/>
    <w:tmpl w:val="A95A5D0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Times New Roman" w:hint="default"/>
      </w:rPr>
    </w:lvl>
  </w:abstractNum>
  <w:abstractNum w:abstractNumId="5">
    <w:nsid w:val="FFFFFF83"/>
    <w:multiLevelType w:val="singleLevel"/>
    <w:tmpl w:val="29423D8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Times New Roman" w:hint="default"/>
      </w:rPr>
    </w:lvl>
  </w:abstractNum>
  <w:abstractNum w:abstractNumId="6">
    <w:nsid w:val="FFFFFF88"/>
    <w:multiLevelType w:val="singleLevel"/>
    <w:tmpl w:val="28C21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77E30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>
    <w:nsid w:val="59F714FD"/>
    <w:multiLevelType w:val="hybridMultilevel"/>
    <w:tmpl w:val="CE9E2DB0"/>
    <w:lvl w:ilvl="0" w:tplc="462C5F6A">
      <w:start w:val="1"/>
      <w:numFmt w:val="irohaFullWidth"/>
      <w:lvlText w:val="%1．"/>
      <w:lvlJc w:val="left"/>
      <w:pPr>
        <w:tabs>
          <w:tab w:val="num" w:pos="880"/>
        </w:tabs>
        <w:ind w:left="88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oNotHyphenateCaps/>
  <w:drawingGridHorizontalSpacing w:val="105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10"/>
    <w:rsid w:val="005E04AA"/>
    <w:rsid w:val="005F5A16"/>
    <w:rsid w:val="008C31C5"/>
    <w:rsid w:val="00D93010"/>
    <w:rsid w:val="00F33C71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lloonText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9pt9pt14pt">
    <w:name w:val="スタイル 9 pt 中央揃え 段落前 :  9 pt 行間 :  固定値 14 pt"/>
    <w:basedOn w:val="a"/>
    <w:pPr>
      <w:spacing w:before="180" w:line="280" w:lineRule="exact"/>
      <w:jc w:val="center"/>
    </w:pPr>
    <w:rPr>
      <w:rFonts w:ascii="ＭＳ 明朝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301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9301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lloonText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9pt9pt14pt">
    <w:name w:val="スタイル 9 pt 中央揃え 段落前 :  9 pt 行間 :  固定値 14 pt"/>
    <w:basedOn w:val="a"/>
    <w:pPr>
      <w:spacing w:before="180" w:line="280" w:lineRule="exact"/>
      <w:jc w:val="center"/>
    </w:pPr>
    <w:rPr>
      <w:rFonts w:ascii="ＭＳ 明朝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301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930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内航海運暫定措置事業に係る解撤処理確約書</vt:lpstr>
      <vt:lpstr>内航海運暫定措置事業による</vt:lpstr>
    </vt:vector>
  </TitlesOfParts>
  <Company>総務部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内航海運暫定措置事業に係る解撤処理確約書</dc:title>
  <dc:creator>日本内航海運総連合会</dc:creator>
  <cp:lastModifiedBy>hotcp</cp:lastModifiedBy>
  <cp:revision>2</cp:revision>
  <cp:lastPrinted>2016-03-04T02:15:00Z</cp:lastPrinted>
  <dcterms:created xsi:type="dcterms:W3CDTF">2016-03-31T02:32:00Z</dcterms:created>
  <dcterms:modified xsi:type="dcterms:W3CDTF">2016-03-31T02:32:00Z</dcterms:modified>
</cp:coreProperties>
</file>